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5C17" w14:textId="77777777" w:rsidR="009A188E" w:rsidRDefault="00DF2816" w:rsidP="00BB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 xml:space="preserve">HRABRI ISKORACIU </w:t>
      </w:r>
    </w:p>
    <w:p w14:paraId="7D07C6E1" w14:textId="77777777" w:rsidR="00DF2816" w:rsidRDefault="00DF2816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>NOVIM KULTURNIM PRAKSAMA</w:t>
      </w:r>
    </w:p>
    <w:p w14:paraId="2E658E7D" w14:textId="77777777" w:rsidR="0020650F" w:rsidRPr="009A188E" w:rsidRDefault="0020650F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91828DB" w14:textId="77777777" w:rsidR="00053FCB" w:rsidRPr="00DF2816" w:rsidRDefault="00053FCB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40C0F" w14:textId="77777777" w:rsidR="00DF2816" w:rsidRPr="00DF2816" w:rsidRDefault="00DF281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Fondacija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JelenaŠantić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Balkanskog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816"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spellEnd"/>
      <w:proofErr w:type="gram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(BTD),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otvara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Hrabri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iskoraci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kulturnim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praksama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fokusom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inkluzivnu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ulogu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20A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20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društvenoj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promeni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lokalnim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zajednicama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2816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pruž</w:t>
      </w:r>
      <w:r w:rsidR="00D05568">
        <w:rPr>
          <w:rFonts w:ascii="Times New Roman" w:eastAsia="Times New Roman" w:hAnsi="Times New Roman" w:cs="Times New Roman"/>
          <w:sz w:val="24"/>
          <w:szCs w:val="24"/>
        </w:rPr>
        <w:t>amo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dele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našu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viziju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zabave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da one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realani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važan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uticaj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zajednicama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popunjavanja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formulara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predlažemo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pročitate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Smernice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20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Hrabri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iskoraci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kulturnim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praksama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A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fjs.org.rs</w:t>
        </w:r>
      </w:hyperlink>
    </w:p>
    <w:p w14:paraId="0DAF85A0" w14:textId="77777777" w:rsidR="00E36D8B" w:rsidRPr="006A3DC5" w:rsidRDefault="00E36D8B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60D70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E5202" w14:textId="77777777" w:rsidR="00DF2816" w:rsidRPr="00DF2816" w:rsidRDefault="00DF281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F2816">
        <w:rPr>
          <w:rFonts w:ascii="Times New Roman" w:eastAsia="Times New Roman" w:hAnsi="Times New Roman" w:cs="Times New Roman"/>
          <w:color w:val="FFFFFF"/>
          <w:sz w:val="28"/>
          <w:szCs w:val="28"/>
        </w:rPr>
        <w:t>1. OSNOVNE INFORMACIJE</w:t>
      </w:r>
    </w:p>
    <w:p w14:paraId="0F7D0C24" w14:textId="77777777" w:rsidR="00DF2816" w:rsidRPr="00DF2816" w:rsidRDefault="00DF281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Molimo</w:t>
      </w:r>
      <w:proofErr w:type="spell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vas da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odgovorite</w:t>
      </w:r>
      <w:proofErr w:type="spell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na</w:t>
      </w:r>
      <w:proofErr w:type="spellEnd"/>
      <w:proofErr w:type="gram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sva</w:t>
      </w:r>
      <w:proofErr w:type="spell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dole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navedena</w:t>
      </w:r>
      <w:proofErr w:type="spell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pitanja</w:t>
      </w:r>
      <w:proofErr w:type="spell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proofErr w:type="gram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Nepotpuni</w:t>
      </w:r>
      <w:proofErr w:type="spell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formulari</w:t>
      </w:r>
      <w:proofErr w:type="spell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se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neće</w:t>
      </w:r>
      <w:proofErr w:type="spell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dalje</w:t>
      </w:r>
      <w:proofErr w:type="spellEnd"/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razmatrati</w:t>
      </w:r>
      <w:proofErr w:type="spell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</w:p>
    <w:p w14:paraId="4B478CD5" w14:textId="77777777" w:rsidR="00053FCB" w:rsidRPr="006A3DC5" w:rsidRDefault="00053FCB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2935C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Ime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F0BEAF0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740F413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Adresa</w:t>
      </w:r>
      <w:r w:rsidR="00D05568"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(ulica, poštanskibroj, grad),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kontakt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telefon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1E02C2E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700BD226" w14:textId="77777777" w:rsidR="00D05568" w:rsidRPr="00F106B3" w:rsidRDefault="00D05568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Email</w:t>
      </w:r>
      <w:r w:rsidRPr="0007020A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  <w:r w:rsidRP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14:paraId="1089FC29" w14:textId="77777777" w:rsidR="00D05568" w:rsidRPr="00F106B3" w:rsidRDefault="00D05568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89B6A38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Website,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linkovi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društvenim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mrežama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1D469819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845C1F0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Matični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broj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72DD945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4F51809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Odgovorna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osoba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u organizaciji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29A807A8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Ime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prezime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, pozicija, kontakt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>telefoni</w:t>
      </w:r>
      <w:proofErr w:type="spellEnd"/>
    </w:p>
    <w:p w14:paraId="2E3A9192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7EF6A34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Odgovorna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osoba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realizaciju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56CA1066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Ime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prezime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, pozicija, kontakttelefoni e-mail</w:t>
      </w:r>
    </w:p>
    <w:p w14:paraId="20E40C26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7B2C147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Koji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ciljevi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vaše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4FADB8D4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Objasnite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ukratko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zbog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čega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postoji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vaša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organizacija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Navedite</w:t>
      </w:r>
      <w:proofErr w:type="spellEnd"/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najviše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3 cilja. (Do 200 karaktera)</w:t>
      </w:r>
    </w:p>
    <w:p w14:paraId="56987667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2034202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Broj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računa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ime</w:t>
      </w:r>
      <w:proofErr w:type="spellEnd"/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banke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4208127B" w14:textId="77777777" w:rsidR="00DF2816" w:rsidRPr="00F106B3" w:rsidRDefault="00DF2816" w:rsidP="006A3DC5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AB9C4A9" w14:textId="77777777" w:rsidR="00026A82" w:rsidRPr="00F106B3" w:rsidRDefault="00026A82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</w:pPr>
      <w:r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2. INFORMACIJE O PROJEKTU</w:t>
      </w:r>
    </w:p>
    <w:p w14:paraId="53BA6847" w14:textId="73DC3F18" w:rsidR="00026A82" w:rsidRPr="00F106B3" w:rsidRDefault="00026A82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odgovorite</w:t>
      </w:r>
      <w:proofErr w:type="spellEnd"/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na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sva</w:t>
      </w:r>
      <w:proofErr w:type="spellEnd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dole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navedena</w:t>
      </w:r>
      <w:proofErr w:type="spellEnd"/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pitanja</w:t>
      </w:r>
      <w:proofErr w:type="spellEnd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.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Nepotpune</w:t>
      </w:r>
      <w:proofErr w:type="spellEnd"/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odgovore</w:t>
      </w:r>
      <w:proofErr w:type="spellEnd"/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nećemo</w:t>
      </w:r>
      <w:proofErr w:type="spellEnd"/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uzimati</w:t>
      </w:r>
      <w:proofErr w:type="spellEnd"/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u razmatranje.</w:t>
      </w:r>
    </w:p>
    <w:p w14:paraId="313F4050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29312B4" w14:textId="7607AECB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Naziv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predloga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3F4174D5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4D2BE95E" w14:textId="09F90EE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Vremenski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okvir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mesto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realizacije</w:t>
      </w:r>
      <w:proofErr w:type="spellEnd"/>
    </w:p>
    <w:p w14:paraId="28A49AC2" w14:textId="73EE557C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Molimo vas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navedite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mesto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(npr. Niš)</w:t>
      </w:r>
    </w:p>
    <w:p w14:paraId="4DD1D5A0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5FD2A1A" w14:textId="19526624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Sažetak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5C44EC27" w14:textId="01A5A006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lastRenderedPageBreak/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ukratko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opišete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predlog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objasnite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postići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rezultate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koristiti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sredstva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Fondacije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"Jelena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Šantić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".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Predstavite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partnere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publiku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koju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uključiti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u projekat. (najviše 700 karaktera)</w:t>
      </w:r>
    </w:p>
    <w:p w14:paraId="5B2483A9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22DBCF06" w14:textId="209ED23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Kratak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opis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website Fondacije "Jelena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Šantić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"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5A1F0D8" w14:textId="677CEB2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ukratko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opišete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projekat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našu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internet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prezentaciju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 (najviše 400 karaktera)</w:t>
      </w:r>
    </w:p>
    <w:p w14:paraId="10A17C3E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E280DF9" w14:textId="048DB0FF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Opišite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ukratko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zajednicu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u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kojoj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će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se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projekat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realizovati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01ACCCD2" w14:textId="4013D6C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Ovde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treba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širu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ne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samo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ciljne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grupe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 (najviše 500 karaktera)</w:t>
      </w:r>
    </w:p>
    <w:p w14:paraId="5D3A5314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2192085A" w14:textId="54235680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Ciljevi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A572641" w14:textId="5F8D666A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opšti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dugoročne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kratkoročne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ciljeve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 (najviše 500 karaktera)</w:t>
      </w:r>
    </w:p>
    <w:p w14:paraId="7C638957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198C705" w14:textId="4E9EE4B9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Uticaj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2D17BA66" w14:textId="44565AE8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objasnite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zbog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čega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relevatna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vašeg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šta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želite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postignete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?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Kakvu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promenu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želite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da sprovedete u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okviru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sa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kojim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aplicirate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? (najviše 700 karaktera)</w:t>
      </w:r>
    </w:p>
    <w:p w14:paraId="02569BA6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4F9DD272" w14:textId="3FEA4F4C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Aktivnosti u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okviru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49F4085" w14:textId="09FEC17D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Molimo vas da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opišete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sve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planirane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aktivnosti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Ukoliko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imate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precizne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datume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navedite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njih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. (najviše 1000 karaktera)</w:t>
      </w:r>
    </w:p>
    <w:p w14:paraId="1C7B2EBF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CBD15C0" w14:textId="0B9B9EB6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Korisnici (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ciljne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grupe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u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okviru</w:t>
      </w:r>
      <w:proofErr w:type="spellEnd"/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3CF841B7" w14:textId="0A4811D2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su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korisnici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vašeg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? Koje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osetljive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grupe</w:t>
      </w:r>
      <w:proofErr w:type="spellEnd"/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>uključiti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u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?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Ovde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možete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obležiti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najviše</w:t>
      </w:r>
      <w:proofErr w:type="spellEnd"/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2 opcije</w:t>
      </w:r>
    </w:p>
    <w:p w14:paraId="1AFDD097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37F2CC" w14:textId="77777777" w:rsidR="00412F63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</w:p>
    <w:p w14:paraId="7B6A2996" w14:textId="77777777" w:rsidR="00026A82" w:rsidRPr="00D072D9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72D9">
        <w:rPr>
          <w:rFonts w:ascii="Times New Roman" w:eastAsia="Times New Roman" w:hAnsi="Times New Roman" w:cs="Times New Roman"/>
          <w:sz w:val="24"/>
          <w:szCs w:val="24"/>
        </w:rPr>
        <w:t>deca</w:t>
      </w:r>
      <w:proofErr w:type="spellEnd"/>
      <w:proofErr w:type="gramEnd"/>
      <w:r w:rsidRPr="00D072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decaulice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decabezroditeljskogstarenja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decaizruralnihsredina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</w:rPr>
        <w:t>...)</w:t>
      </w:r>
    </w:p>
    <w:p w14:paraId="32CA6983" w14:textId="77777777" w:rsidR="00026A82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žene</w:t>
      </w:r>
      <w:proofErr w:type="spellEnd"/>
    </w:p>
    <w:p w14:paraId="1A3E908C" w14:textId="77777777" w:rsidR="00026A82" w:rsidRPr="00D072D9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72D9"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proofErr w:type="gramEnd"/>
    </w:p>
    <w:p w14:paraId="6D3C090C" w14:textId="7D921631" w:rsidR="00412F63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72D9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proofErr w:type="gramEnd"/>
      <w:r w:rsidR="00D072D9" w:rsidRP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D072D9" w:rsidRP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</w:p>
    <w:p w14:paraId="6E33E2D6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proofErr w:type="gramEnd"/>
    </w:p>
    <w:p w14:paraId="57921025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24492" w14:textId="04AF0D25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Narativno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opišete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ciljne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vašeg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58D4272" w14:textId="543C83E2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Zbog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čega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važno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da one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budu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ciljne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grupe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način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ćete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birati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korisnike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projekta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Objasnite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situaciju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proofErr w:type="gram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kojom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trenutno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suočeni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korisnici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koliki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njihov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broj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ta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konkretno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promeniti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njihovom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položaju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zahvaljujući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spellEnd"/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800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karaktera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73AEC1B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06F5E" w14:textId="05705810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planirate</w:t>
      </w:r>
      <w:proofErr w:type="spell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uključite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građane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širu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zajednicu</w:t>
      </w:r>
      <w:proofErr w:type="spell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projektnih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spellEnd"/>
      <w:proofErr w:type="gram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karaktera</w:t>
      </w:r>
      <w:proofErr w:type="spell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2C3D65C1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579A6" w14:textId="41EF108A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partnerstva</w:t>
      </w:r>
      <w:proofErr w:type="spell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7C8BBA9" w14:textId="64FC5358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Da li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planirate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razvijate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saradnju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proofErr w:type="gram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drugim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organizacijama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privrednim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javnim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sektorom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</w:rPr>
        <w:t>planirate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D072D9">
        <w:rPr>
          <w:rFonts w:ascii="Times New Roman" w:eastAsia="Times New Roman" w:hAnsi="Times New Roman" w:cs="Times New Roman"/>
          <w:sz w:val="20"/>
          <w:szCs w:val="20"/>
        </w:rPr>
        <w:t>molimo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vas da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navedete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partneri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koja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njihova</w:t>
      </w:r>
      <w:proofErr w:type="spellEnd"/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uloga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spellEnd"/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500 </w:t>
      </w:r>
      <w:proofErr w:type="spellStart"/>
      <w:r w:rsidRPr="00026A82">
        <w:rPr>
          <w:rFonts w:ascii="Times New Roman" w:eastAsia="Times New Roman" w:hAnsi="Times New Roman" w:cs="Times New Roman"/>
          <w:sz w:val="20"/>
          <w:szCs w:val="20"/>
        </w:rPr>
        <w:t>karaktera</w:t>
      </w:r>
      <w:proofErr w:type="spellEnd"/>
      <w:r w:rsidRPr="00026A8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AD3FA85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3E75AB" w14:textId="617CC21F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Navedite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planirate</w:t>
      </w:r>
      <w:proofErr w:type="spell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realizujete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slične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realizacije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</w:t>
      </w:r>
      <w:proofErr w:type="spellEnd"/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proofErr w:type="spellStart"/>
      <w:proofErr w:type="gram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najviše</w:t>
      </w:r>
      <w:proofErr w:type="spellEnd"/>
      <w:proofErr w:type="gram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 </w:t>
      </w:r>
      <w:proofErr w:type="spell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karaktera</w:t>
      </w:r>
      <w:proofErr w:type="spell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A3D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3DC5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5434E12F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FAD88" w14:textId="77777777" w:rsidR="00C91F06" w:rsidRPr="00C91F06" w:rsidRDefault="00C91F0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91F06">
        <w:rPr>
          <w:rFonts w:ascii="Times New Roman" w:eastAsia="Times New Roman" w:hAnsi="Times New Roman" w:cs="Times New Roman"/>
          <w:color w:val="FFFFFF"/>
          <w:sz w:val="28"/>
          <w:szCs w:val="28"/>
        </w:rPr>
        <w:t>3. SOCIJALNO UKLJUČIVANJE</w:t>
      </w:r>
    </w:p>
    <w:p w14:paraId="6DA0F719" w14:textId="58AFCE7E" w:rsidR="00C91F06" w:rsidRPr="00C91F06" w:rsidRDefault="00C91F06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proofErr w:type="gram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treba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da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bude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dostupan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korisnicima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ciljnim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grupama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kojima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se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obraćate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Neophodno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je da u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okviru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postoje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razvijeni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mehanizmi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uključivanja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osoba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iz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osetljivih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društvenih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u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redovne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društvene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tokove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kao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da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teme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prakse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koje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se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bave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osetljivim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grupama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budu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dostupne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svima</w:t>
      </w:r>
      <w:proofErr w:type="spell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</w:p>
    <w:p w14:paraId="533458DE" w14:textId="77777777" w:rsidR="00C91F06" w:rsidRPr="006A3DC5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20DF3" w14:textId="66ACDCDC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Iskustvo</w:t>
      </w:r>
      <w:proofErr w:type="spellEnd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osetljivim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grupama</w:t>
      </w:r>
      <w:proofErr w:type="spell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31DD9D3" w14:textId="26EEC39F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Da li </w:t>
      </w:r>
      <w:proofErr w:type="spellStart"/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072D9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proofErr w:type="gramEnd"/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72D9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C91F0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sz w:val="24"/>
          <w:szCs w:val="24"/>
        </w:rPr>
        <w:t>osetljivim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F06">
        <w:rPr>
          <w:rFonts w:ascii="Times New Roman" w:eastAsia="Times New Roman" w:hAnsi="Times New Roman" w:cs="Times New Roman"/>
          <w:sz w:val="24"/>
          <w:szCs w:val="24"/>
        </w:rPr>
        <w:t>grupama</w:t>
      </w:r>
      <w:proofErr w:type="spell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Ako da, molimo vas da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ga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objasnite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kroz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postignute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zultate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prethodnih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projekata</w:t>
      </w:r>
      <w:proofErr w:type="spellEnd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. (najviše 700 karaktera)</w:t>
      </w:r>
    </w:p>
    <w:p w14:paraId="5B3A567B" w14:textId="77777777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8149D00" w14:textId="32675DB6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Na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koji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način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vaš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predlog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obezbeđuje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inkluzivni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pristup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osetljivim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grupama</w:t>
      </w:r>
      <w:proofErr w:type="spellEnd"/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9D7ED8D" w14:textId="564D28A7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Kako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ćete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uključiti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korisnike</w:t>
      </w:r>
      <w:proofErr w:type="spellEnd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planiranje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realizaciju</w:t>
      </w:r>
      <w:proofErr w:type="spellEnd"/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? (najviše 700 karaktera)</w:t>
      </w:r>
    </w:p>
    <w:p w14:paraId="6BC13148" w14:textId="77777777" w:rsidR="00C91F06" w:rsidRPr="00F106B3" w:rsidRDefault="00C91F06" w:rsidP="006A3DC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C891F" w14:textId="77777777" w:rsidR="00DF3A5F" w:rsidRPr="00F106B3" w:rsidRDefault="00F106B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4</w:t>
      </w:r>
      <w:r w:rsidR="00DF3A5F"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. UPOTREBA NOVIH TEHNOLOGIJA</w:t>
      </w:r>
      <w:r w:rsidR="00412F63"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 xml:space="preserve"> I RAZVOJ PUBLIKE</w:t>
      </w:r>
    </w:p>
    <w:p w14:paraId="43754EBE" w14:textId="1438CA60" w:rsidR="00412F63" w:rsidRPr="00BC7406" w:rsidRDefault="00DF3A5F" w:rsidP="00412F63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Va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š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treba</w:t>
      </w:r>
      <w:proofErr w:type="spellEnd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da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pokaže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efikasnost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umeće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korišćenja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novih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tehnolog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ija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društvenih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mreža</w:t>
      </w:r>
      <w:proofErr w:type="spellEnd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aplikacija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slično</w:t>
      </w:r>
      <w:proofErr w:type="spellEnd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u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cilju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zadovoljenja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konkretnih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p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otreba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građana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proofErr w:type="gram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građanki.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Vaš</w:t>
      </w:r>
      <w:proofErr w:type="spellEnd"/>
      <w:proofErr w:type="gram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treba</w:t>
      </w:r>
      <w:proofErr w:type="spellEnd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da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ima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jasno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definisane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načine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participacije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publike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u </w:t>
      </w:r>
      <w:proofErr w:type="spellStart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planiranju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realizaciju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</w:t>
      </w:r>
      <w:proofErr w:type="spellEnd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načine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uključivanja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nove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negovanja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postojeć</w:t>
      </w:r>
      <w:proofErr w:type="spellEnd"/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epublike</w:t>
      </w:r>
      <w:proofErr w:type="spellEnd"/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</w:p>
    <w:p w14:paraId="065A98D5" w14:textId="77777777" w:rsidR="00DF3A5F" w:rsidRPr="00DF3A5F" w:rsidRDefault="00DF3A5F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5CA5D3A2" w14:textId="77777777" w:rsidR="00DF3A5F" w:rsidRPr="006A3DC5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4C6CA" w14:textId="666AF4DC" w:rsidR="00DF3A5F" w:rsidRPr="00DF3A5F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nove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tehnologije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mreže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promociju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projektnih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li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radili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neki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uključivao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upotrebu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jeste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navedite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postignute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Opišite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mehanizme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aktivno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uključivanje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negovanje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postojeće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</w:t>
      </w:r>
      <w:proofErr w:type="spell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karaktera</w:t>
      </w:r>
      <w:proofErr w:type="spell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23B2487" w14:textId="77777777" w:rsidR="00C91F06" w:rsidRPr="006A3DC5" w:rsidRDefault="00C91F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50D2A" w14:textId="77777777" w:rsidR="00DF3A5F" w:rsidRPr="006A3DC5" w:rsidRDefault="00DF3A5F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6A7A0" w14:textId="77777777" w:rsidR="00BC7406" w:rsidRPr="00BC7406" w:rsidRDefault="00412F6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5</w:t>
      </w:r>
      <w:r w:rsidR="006A3DC5" w:rsidRPr="006A3DC5">
        <w:rPr>
          <w:rFonts w:ascii="Times New Roman" w:eastAsia="Times New Roman" w:hAnsi="Times New Roman" w:cs="Times New Roman"/>
          <w:color w:val="FFFFFF"/>
          <w:sz w:val="28"/>
          <w:szCs w:val="28"/>
        </w:rPr>
        <w:t>. BUDŽET</w:t>
      </w:r>
    </w:p>
    <w:p w14:paraId="675974C6" w14:textId="6AD01A37" w:rsidR="00BC7406" w:rsidRPr="00BC7406" w:rsidRDefault="00BC740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U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ovom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sektoru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prikažite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sve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budžetske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stavke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su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u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skladu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sa</w:t>
      </w:r>
      <w:proofErr w:type="spellEnd"/>
      <w:proofErr w:type="gram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ciljevima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aktivnostima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Takodje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ukoliko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imate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ko-finansiranje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od</w:t>
      </w:r>
      <w:proofErr w:type="gram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drugih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donatora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molimo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vas da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ih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obavezno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navedete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kao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in kind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doprinose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projektu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Sredstva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Fondacija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"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Jelena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Šantić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"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pruža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podržanom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projektu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je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najviše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>280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,000.00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dinara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Projekti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koji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budu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ušli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u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finalni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izbor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će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razvijati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detaljni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budžet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predloga</w:t>
      </w:r>
      <w:proofErr w:type="spellEnd"/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projekata</w:t>
      </w:r>
      <w:proofErr w:type="spell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</w:p>
    <w:p w14:paraId="6DE1C3FE" w14:textId="77777777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8CEFA" w14:textId="66BDC3CD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dosadašnji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donator vase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Koliki</w:t>
      </w:r>
      <w:proofErr w:type="spell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D990F47" w14:textId="77777777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C1B6A" w14:textId="3559B388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Koliki</w:t>
      </w:r>
      <w:proofErr w:type="spell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ukupni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RSD?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3E49ED4" w14:textId="77777777" w:rsidR="00BC7406" w:rsidRPr="006A3DC5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E0575" w14:textId="37F447C6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sredstvaod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Fondacije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Jelena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Šantić</w:t>
      </w:r>
      <w:proofErr w:type="spell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3141633" w14:textId="720CA6E5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Navedite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koliko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novca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potražujete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Fondacije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Jelena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Šantić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potrebe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. Da li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planirate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aplicirate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kod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jos</w:t>
      </w:r>
      <w:proofErr w:type="spellEnd"/>
      <w:proofErr w:type="gram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nekog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donator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ste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dobili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određena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F08AE">
        <w:rPr>
          <w:rFonts w:ascii="Times New Roman" w:eastAsia="Times New Roman" w:hAnsi="Times New Roman" w:cs="Times New Roman"/>
          <w:sz w:val="20"/>
          <w:szCs w:val="20"/>
        </w:rPr>
        <w:t>sredstva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Organizacije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budu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odabrane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finalno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odlučivanje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biće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pozvane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razviju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detaljni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budžeta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predlog</w:t>
      </w:r>
      <w:proofErr w:type="spellEnd"/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projekta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spellEnd"/>
      <w:proofErr w:type="gram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700 </w:t>
      </w:r>
      <w:proofErr w:type="spellStart"/>
      <w:r w:rsidRPr="00BC7406">
        <w:rPr>
          <w:rFonts w:ascii="Times New Roman" w:eastAsia="Times New Roman" w:hAnsi="Times New Roman" w:cs="Times New Roman"/>
          <w:sz w:val="20"/>
          <w:szCs w:val="20"/>
        </w:rPr>
        <w:t>karaktera</w:t>
      </w:r>
      <w:proofErr w:type="spellEnd"/>
      <w:r w:rsidRPr="00BC740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4A45AF4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1ED80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11D71" w14:textId="77777777" w:rsidR="00667676" w:rsidRPr="00667676" w:rsidRDefault="00412F6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6</w:t>
      </w:r>
      <w:r w:rsidR="00667676" w:rsidRPr="00667676">
        <w:rPr>
          <w:rFonts w:ascii="Times New Roman" w:eastAsia="Times New Roman" w:hAnsi="Times New Roman" w:cs="Times New Roman"/>
          <w:color w:val="FFFFFF"/>
          <w:sz w:val="28"/>
          <w:szCs w:val="28"/>
        </w:rPr>
        <w:t>. INFORMACIJA</w:t>
      </w:r>
    </w:p>
    <w:p w14:paraId="19135F01" w14:textId="79DB981B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saznali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Fondaciju</w:t>
      </w:r>
      <w:proofErr w:type="spellEnd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Jelena</w:t>
      </w:r>
      <w:proofErr w:type="spellEnd"/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Šantić</w:t>
      </w:r>
      <w:proofErr w:type="spellEnd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"?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7307305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Mail</w:t>
      </w:r>
    </w:p>
    <w:p w14:paraId="38B94F7F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Facebook</w:t>
      </w:r>
    </w:p>
    <w:p w14:paraId="382B9C5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Twitter</w:t>
      </w:r>
    </w:p>
    <w:p w14:paraId="7C18BFD1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5">
        <w:rPr>
          <w:rFonts w:ascii="Times New Roman" w:eastAsia="Times New Roman" w:hAnsi="Times New Roman" w:cs="Times New Roman"/>
          <w:sz w:val="24"/>
          <w:szCs w:val="24"/>
        </w:rPr>
        <w:t>Prijatelj</w:t>
      </w:r>
      <w:proofErr w:type="spellEnd"/>
    </w:p>
    <w:p w14:paraId="5C83A07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5">
        <w:rPr>
          <w:rFonts w:ascii="Times New Roman" w:eastAsia="Times New Roman" w:hAnsi="Times New Roman" w:cs="Times New Roman"/>
          <w:sz w:val="24"/>
          <w:szCs w:val="24"/>
        </w:rPr>
        <w:t>Sajt</w:t>
      </w:r>
      <w:proofErr w:type="spellEnd"/>
      <w:r w:rsidRPr="006A3DC5">
        <w:rPr>
          <w:rFonts w:ascii="Times New Roman" w:eastAsia="Times New Roman" w:hAnsi="Times New Roman" w:cs="Times New Roman"/>
          <w:sz w:val="24"/>
          <w:szCs w:val="24"/>
        </w:rPr>
        <w:t xml:space="preserve"> FJŠ</w:t>
      </w:r>
    </w:p>
    <w:p w14:paraId="40AF286E" w14:textId="77777777" w:rsidR="00BC7406" w:rsidRPr="0020650F" w:rsidRDefault="00667676" w:rsidP="002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5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6A3DC5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BC7406" w:rsidRPr="0020650F" w:rsidSect="00053F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816"/>
    <w:rsid w:val="00026A82"/>
    <w:rsid w:val="00053FCB"/>
    <w:rsid w:val="0007020A"/>
    <w:rsid w:val="000D31B0"/>
    <w:rsid w:val="00137787"/>
    <w:rsid w:val="001433BE"/>
    <w:rsid w:val="0020650F"/>
    <w:rsid w:val="002217E6"/>
    <w:rsid w:val="00412F63"/>
    <w:rsid w:val="00667676"/>
    <w:rsid w:val="006A3DC5"/>
    <w:rsid w:val="007F08AE"/>
    <w:rsid w:val="009A188E"/>
    <w:rsid w:val="00B5612E"/>
    <w:rsid w:val="00BB7958"/>
    <w:rsid w:val="00BC7406"/>
    <w:rsid w:val="00C91F06"/>
    <w:rsid w:val="00D05568"/>
    <w:rsid w:val="00D072D9"/>
    <w:rsid w:val="00DF2816"/>
    <w:rsid w:val="00DF3A5F"/>
    <w:rsid w:val="00E017A5"/>
    <w:rsid w:val="00E36D8B"/>
    <w:rsid w:val="00F1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D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816"/>
  </w:style>
  <w:style w:type="character" w:customStyle="1" w:styleId="freebirdformviewerviewitemsitemrequiredasterisk">
    <w:name w:val="freebirdformviewerviewitemsitemrequiredasterisk"/>
    <w:basedOn w:val="DefaultParagraphFont"/>
    <w:rsid w:val="00DF2816"/>
  </w:style>
  <w:style w:type="character" w:customStyle="1" w:styleId="labeltext">
    <w:name w:val="labeltext"/>
    <w:basedOn w:val="DefaultParagraphFont"/>
    <w:rsid w:val="00026A82"/>
  </w:style>
  <w:style w:type="character" w:styleId="CommentReference">
    <w:name w:val="annotation reference"/>
    <w:basedOn w:val="DefaultParagraphFont"/>
    <w:uiPriority w:val="99"/>
    <w:semiHidden/>
    <w:unhideWhenUsed/>
    <w:rsid w:val="00F1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816"/>
  </w:style>
  <w:style w:type="character" w:customStyle="1" w:styleId="freebirdformviewerviewitemsitemrequiredasterisk">
    <w:name w:val="freebirdformviewerviewitemsitemrequiredasterisk"/>
    <w:basedOn w:val="DefaultParagraphFont"/>
    <w:rsid w:val="00DF2816"/>
  </w:style>
  <w:style w:type="character" w:customStyle="1" w:styleId="labeltext">
    <w:name w:val="labeltext"/>
    <w:basedOn w:val="DefaultParagraphFont"/>
    <w:rsid w:val="000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24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22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9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187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26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8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7386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62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673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522754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0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05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67723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23002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1687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2762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343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2365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868337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801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400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991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565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17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28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299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985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67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05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5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5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8531">
                          <w:marLeft w:val="1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13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7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787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55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594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537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343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14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751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31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179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87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://fjs.org.rs&amp;sa=D&amp;usg=AFQjCNEIsHVDghJy3PuxzC0CBGolmS3iy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953</Words>
  <Characters>5438</Characters>
  <Application>Microsoft Macintosh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Marojevic</dc:creator>
  <cp:lastModifiedBy>Aleksandar Stojanovski</cp:lastModifiedBy>
  <cp:revision>6</cp:revision>
  <dcterms:created xsi:type="dcterms:W3CDTF">2016-10-17T10:04:00Z</dcterms:created>
  <dcterms:modified xsi:type="dcterms:W3CDTF">2016-10-29T14:03:00Z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81939</vt:lpwstr>
  </property>
  <property fmtid="{D5CDD505-2E9C-101B-9397-08002B2CF9AE}" pid="4" name="StyleId">
    <vt:lpwstr>http://www.zotero.org/styles/vancouver</vt:lpwstr>
  </property>
</Properties>
</file>